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015" w:right="0" w:firstLine="0"/>
        <w:jc w:val="left"/>
        <w:rPr>
          <w:b/>
          <w:sz w:val="36"/>
        </w:rPr>
      </w:pPr>
      <w:r>
        <w:rPr/>
        <w:pict>
          <v:group style="position:absolute;margin-left:146.148956pt;margin-top:38.205704pt;width:400pt;height:154.050pt;mso-position-horizontal-relative:page;mso-position-vertical-relative:paragraph;z-index:-2728" coordorigin="2923,764" coordsize="8000,3081">
            <v:shape style="position:absolute;left:3615;top:764;width:7308;height:3081" type="#_x0000_t75" stroked="false">
              <v:imagedata r:id="rId5" o:title=""/>
            </v:shape>
            <v:line style="position:absolute" from="2961,3109" to="2961,1552" stroked="true" strokeweight=".480753pt" strokecolor="#000000">
              <v:stroke dashstyle="solid"/>
            </v:line>
            <v:line style="position:absolute" from="2923,1562" to="3615,1562" stroked="true" strokeweight="2.883491pt" strokecolor="#000000">
              <v:stroke dashstyle="solid"/>
            </v:line>
            <v:line style="position:absolute" from="2923,3124" to="4134,3124" stroked="true" strokeweight="2.402909pt" strokecolor="#000000">
              <v:stroke dashstyle="solid"/>
            </v:line>
            <w10:wrap type="none"/>
          </v:group>
        </w:pict>
      </w:r>
      <w:r>
        <w:rPr>
          <w:b/>
          <w:color w:val="1F1F1F"/>
          <w:sz w:val="36"/>
        </w:rPr>
        <w:t>East Marlborough Township Grinder Pump Information</w:t>
      </w:r>
    </w:p>
    <w:p>
      <w:pPr>
        <w:pStyle w:val="BodyText"/>
        <w:rPr>
          <w:b/>
          <w:sz w:val="40"/>
        </w:rPr>
      </w:pPr>
    </w:p>
    <w:p>
      <w:pPr>
        <w:pStyle w:val="BodyText"/>
        <w:spacing w:before="5"/>
        <w:rPr>
          <w:b/>
          <w:sz w:val="36"/>
        </w:rPr>
      </w:pPr>
    </w:p>
    <w:p>
      <w:pPr>
        <w:spacing w:before="0"/>
        <w:ind w:left="2296" w:right="0" w:firstLine="0"/>
        <w:jc w:val="left"/>
        <w:rPr>
          <w:sz w:val="19"/>
        </w:rPr>
      </w:pPr>
      <w:r>
        <w:rPr/>
        <w:drawing>
          <wp:anchor distT="0" distB="0" distL="0" distR="0" allowOverlap="1" layoutInCell="1" locked="0" behindDoc="0" simplePos="0" relativeHeight="1048">
            <wp:simplePos x="0" y="0"/>
            <wp:positionH relativeFrom="page">
              <wp:posOffset>842567</wp:posOffset>
            </wp:positionH>
            <wp:positionV relativeFrom="paragraph">
              <wp:posOffset>36876</wp:posOffset>
            </wp:positionV>
            <wp:extent cx="775406" cy="695786"/>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75406" cy="695786"/>
                    </a:xfrm>
                    <a:prstGeom prst="rect">
                      <a:avLst/>
                    </a:prstGeom>
                  </pic:spPr>
                </pic:pic>
              </a:graphicData>
            </a:graphic>
          </wp:anchor>
        </w:drawing>
      </w:r>
      <w:r>
        <w:rPr/>
        <w:pict>
          <v:line style="position:absolute;mso-position-horizontal-relative:page;mso-position-vertical-relative:paragraph;z-index:1096" from="56.72887pt,55.767591pt" to="56.72887pt,18.282213pt" stroked="true" strokeweight="1.682636pt" strokecolor="#000000">
            <v:stroke dashstyle="solid"/>
            <w10:wrap type="none"/>
          </v:line>
        </w:pict>
      </w:r>
      <w:r>
        <w:rPr>
          <w:color w:val="3B3B3B"/>
          <w:w w:val="90"/>
          <w:sz w:val="19"/>
        </w:rPr>
        <w:t>Gra </w:t>
      </w:r>
      <w:r>
        <w:rPr>
          <w:color w:val="1F1F1F"/>
          <w:w w:val="90"/>
          <w:sz w:val="19"/>
        </w:rPr>
        <w:t>b</w:t>
      </w:r>
      <w:r>
        <w:rPr>
          <w:color w:val="3B3B3B"/>
          <w:w w:val="90"/>
          <w:sz w:val="19"/>
        </w:rPr>
        <w:t>ox</w:t>
      </w:r>
    </w:p>
    <w:p>
      <w:pPr>
        <w:pStyle w:val="BodyText"/>
      </w:pPr>
    </w:p>
    <w:p>
      <w:pPr>
        <w:pStyle w:val="BodyText"/>
      </w:pPr>
    </w:p>
    <w:p>
      <w:pPr>
        <w:pStyle w:val="BodyText"/>
      </w:pPr>
    </w:p>
    <w:p>
      <w:pPr>
        <w:pStyle w:val="BodyText"/>
      </w:pPr>
    </w:p>
    <w:p>
      <w:pPr>
        <w:pStyle w:val="BodyText"/>
      </w:pPr>
    </w:p>
    <w:p>
      <w:pPr>
        <w:pStyle w:val="BodyText"/>
        <w:spacing w:before="2"/>
      </w:pPr>
      <w:r>
        <w:rPr/>
        <w:pict>
          <v:line style="position:absolute;mso-position-horizontal-relative:page;mso-position-vertical-relative:paragraph;z-index:0;mso-wrap-distance-left:0;mso-wrap-distance-right:0" from="72.112968pt,14.055894pt" to="127.880332pt,14.055894pt" stroked="true" strokeweight=".961164pt" strokecolor="#000000">
            <v:stroke dashstyle="solid"/>
            <w10:wrap type="topAndBottom"/>
          </v:line>
        </w:pict>
      </w:r>
    </w:p>
    <w:p>
      <w:pPr>
        <w:pStyle w:val="BodyText"/>
      </w:pPr>
    </w:p>
    <w:p>
      <w:pPr>
        <w:spacing w:line="201" w:lineRule="auto" w:before="138"/>
        <w:ind w:left="957" w:right="7072" w:hanging="377"/>
        <w:jc w:val="left"/>
        <w:rPr>
          <w:sz w:val="19"/>
        </w:rPr>
      </w:pPr>
      <w:r>
        <w:rPr/>
        <w:pict>
          <v:shapetype id="_x0000_t202" o:spt="202" coordsize="21600,21600" path="m,l,21600r21600,l21600,xe">
            <v:stroke joinstyle="miter"/>
            <v:path gradientshapeok="t" o:connecttype="rect"/>
          </v:shapetype>
          <v:shape style="position:absolute;margin-left:85.779343pt;margin-top:-20.771502pt;width:65.4pt;height:47.55pt;mso-position-horizontal-relative:page;mso-position-vertical-relative:paragraph;z-index:-2680" type="#_x0000_t202" filled="false" stroked="false">
            <v:textbox inset="0,0,0,0">
              <w:txbxContent>
                <w:p>
                  <w:pPr>
                    <w:spacing w:line="951" w:lineRule="exact" w:before="0"/>
                    <w:ind w:left="0" w:right="0" w:firstLine="0"/>
                    <w:jc w:val="left"/>
                    <w:rPr>
                      <w:sz w:val="85"/>
                    </w:rPr>
                  </w:pPr>
                  <w:r>
                    <w:rPr>
                      <w:rFonts w:ascii="Times New Roman"/>
                      <w:i/>
                      <w:color w:val="545454"/>
                      <w:w w:val="51"/>
                      <w:sz w:val="30"/>
                    </w:rPr>
                    <w:t>)</w:t>
                  </w:r>
                  <w:r>
                    <w:rPr>
                      <w:rFonts w:ascii="Times New Roman"/>
                      <w:i/>
                      <w:color w:val="545454"/>
                      <w:spacing w:val="-1319"/>
                      <w:w w:val="51"/>
                      <w:sz w:val="30"/>
                    </w:rPr>
                    <w:t>'</w:t>
                  </w:r>
                  <w:r>
                    <w:rPr>
                      <w:color w:val="3B3B3B"/>
                      <w:spacing w:val="-1"/>
                      <w:w w:val="51"/>
                      <w:sz w:val="85"/>
                    </w:rPr>
                    <w:t>"</w:t>
                  </w:r>
                  <w:r>
                    <w:rPr>
                      <w:color w:val="3B3B3B"/>
                      <w:spacing w:val="-108"/>
                      <w:w w:val="51"/>
                      <w:sz w:val="85"/>
                    </w:rPr>
                    <w:t>"</w:t>
                  </w:r>
                </w:p>
              </w:txbxContent>
            </v:textbox>
            <w10:wrap type="none"/>
          </v:shape>
        </w:pict>
      </w:r>
      <w:r>
        <w:rPr>
          <w:color w:val="1F1F1F"/>
          <w:w w:val="80"/>
          <w:sz w:val="19"/>
        </w:rPr>
        <w:t>The</w:t>
      </w:r>
      <w:r>
        <w:rPr>
          <w:color w:val="1F1F1F"/>
          <w:spacing w:val="-14"/>
          <w:w w:val="80"/>
          <w:sz w:val="19"/>
        </w:rPr>
        <w:t> </w:t>
      </w:r>
      <w:r>
        <w:rPr>
          <w:color w:val="1F1F1F"/>
          <w:w w:val="80"/>
          <w:sz w:val="19"/>
        </w:rPr>
        <w:t>"Silence•</w:t>
      </w:r>
      <w:r>
        <w:rPr>
          <w:color w:val="1F1F1F"/>
          <w:spacing w:val="-17"/>
          <w:w w:val="80"/>
          <w:sz w:val="19"/>
        </w:rPr>
        <w:t> </w:t>
      </w:r>
      <w:r>
        <w:rPr>
          <w:color w:val="1F1F1F"/>
          <w:w w:val="80"/>
          <w:sz w:val="19"/>
        </w:rPr>
        <w:t>button</w:t>
      </w:r>
      <w:r>
        <w:rPr>
          <w:color w:val="1F1F1F"/>
          <w:spacing w:val="-22"/>
          <w:w w:val="80"/>
          <w:sz w:val="19"/>
        </w:rPr>
        <w:t> </w:t>
      </w:r>
      <w:r>
        <w:rPr>
          <w:color w:val="1F1F1F"/>
          <w:w w:val="80"/>
          <w:sz w:val="19"/>
        </w:rPr>
        <w:t>is</w:t>
      </w:r>
      <w:r>
        <w:rPr>
          <w:color w:val="1F1F1F"/>
          <w:spacing w:val="-26"/>
          <w:w w:val="80"/>
          <w:sz w:val="19"/>
        </w:rPr>
        <w:t> </w:t>
      </w:r>
      <w:r>
        <w:rPr>
          <w:color w:val="3B3B3B"/>
          <w:w w:val="80"/>
          <w:sz w:val="19"/>
        </w:rPr>
        <w:t>loc</w:t>
      </w:r>
      <w:r>
        <w:rPr>
          <w:color w:val="545454"/>
          <w:w w:val="80"/>
          <w:sz w:val="19"/>
        </w:rPr>
        <w:t>a</w:t>
      </w:r>
      <w:r>
        <w:rPr>
          <w:color w:val="3B3B3B"/>
          <w:w w:val="80"/>
          <w:sz w:val="19"/>
        </w:rPr>
        <w:t>led</w:t>
      </w:r>
      <w:r>
        <w:rPr>
          <w:color w:val="3B3B3B"/>
          <w:spacing w:val="-14"/>
          <w:w w:val="80"/>
          <w:sz w:val="19"/>
        </w:rPr>
        <w:t> </w:t>
      </w:r>
      <w:r>
        <w:rPr>
          <w:color w:val="1F1F1F"/>
          <w:w w:val="80"/>
          <w:sz w:val="19"/>
        </w:rPr>
        <w:t>on</w:t>
      </w:r>
      <w:r>
        <w:rPr>
          <w:color w:val="1F1F1F"/>
          <w:spacing w:val="-15"/>
          <w:w w:val="80"/>
          <w:sz w:val="19"/>
        </w:rPr>
        <w:t> </w:t>
      </w:r>
      <w:r>
        <w:rPr>
          <w:color w:val="1F1F1F"/>
          <w:w w:val="80"/>
          <w:sz w:val="19"/>
        </w:rPr>
        <w:t>the</w:t>
      </w:r>
      <w:r>
        <w:rPr>
          <w:color w:val="1F1F1F"/>
          <w:spacing w:val="-22"/>
          <w:w w:val="80"/>
          <w:sz w:val="19"/>
        </w:rPr>
        <w:t> </w:t>
      </w:r>
      <w:r>
        <w:rPr>
          <w:color w:val="1F1F1F"/>
          <w:w w:val="80"/>
          <w:sz w:val="19"/>
        </w:rPr>
        <w:t>lower- </w:t>
      </w:r>
      <w:r>
        <w:rPr>
          <w:color w:val="1F1F1F"/>
          <w:w w:val="85"/>
          <w:sz w:val="19"/>
        </w:rPr>
        <w:t>leflhand</w:t>
      </w:r>
      <w:r>
        <w:rPr>
          <w:color w:val="1F1F1F"/>
          <w:spacing w:val="-12"/>
          <w:w w:val="85"/>
          <w:sz w:val="19"/>
        </w:rPr>
        <w:t> </w:t>
      </w:r>
      <w:r>
        <w:rPr>
          <w:color w:val="1F1F1F"/>
          <w:w w:val="85"/>
          <w:sz w:val="19"/>
        </w:rPr>
        <w:t>oomer</w:t>
      </w:r>
      <w:r>
        <w:rPr>
          <w:color w:val="1F1F1F"/>
          <w:spacing w:val="-13"/>
          <w:w w:val="85"/>
          <w:sz w:val="19"/>
        </w:rPr>
        <w:t> </w:t>
      </w:r>
      <w:r>
        <w:rPr>
          <w:color w:val="1F1F1F"/>
          <w:w w:val="85"/>
          <w:sz w:val="19"/>
        </w:rPr>
        <w:t>of</w:t>
      </w:r>
      <w:r>
        <w:rPr>
          <w:color w:val="1F1F1F"/>
          <w:spacing w:val="-19"/>
          <w:w w:val="85"/>
          <w:sz w:val="19"/>
        </w:rPr>
        <w:t> </w:t>
      </w:r>
      <w:r>
        <w:rPr>
          <w:color w:val="1F1F1F"/>
          <w:w w:val="85"/>
          <w:sz w:val="19"/>
        </w:rPr>
        <w:t>the</w:t>
      </w:r>
      <w:r>
        <w:rPr>
          <w:color w:val="1F1F1F"/>
          <w:spacing w:val="-24"/>
          <w:w w:val="85"/>
          <w:sz w:val="19"/>
        </w:rPr>
        <w:t> </w:t>
      </w:r>
      <w:r>
        <w:rPr>
          <w:color w:val="1F1F1F"/>
          <w:w w:val="85"/>
          <w:sz w:val="19"/>
        </w:rPr>
        <w:t>panel</w:t>
      </w:r>
      <w:r>
        <w:rPr>
          <w:color w:val="1F1F1F"/>
          <w:spacing w:val="-15"/>
          <w:w w:val="85"/>
          <w:sz w:val="19"/>
        </w:rPr>
        <w:t> </w:t>
      </w:r>
      <w:r>
        <w:rPr>
          <w:color w:val="1F1F1F"/>
          <w:spacing w:val="-10"/>
          <w:w w:val="85"/>
          <w:sz w:val="19"/>
        </w:rPr>
        <w:t>box</w:t>
      </w:r>
      <w:r>
        <w:rPr>
          <w:color w:val="3B3B3B"/>
          <w:spacing w:val="-10"/>
          <w:w w:val="85"/>
          <w:sz w:val="19"/>
        </w:rPr>
        <w:t>.</w:t>
      </w:r>
    </w:p>
    <w:p>
      <w:pPr>
        <w:pStyle w:val="BodyText"/>
        <w:spacing w:before="10"/>
        <w:rPr>
          <w:sz w:val="29"/>
        </w:rPr>
      </w:pPr>
    </w:p>
    <w:p>
      <w:pPr>
        <w:spacing w:before="0"/>
        <w:ind w:left="1101" w:right="0" w:firstLine="0"/>
        <w:jc w:val="left"/>
        <w:rPr>
          <w:b/>
          <w:sz w:val="32"/>
        </w:rPr>
      </w:pPr>
      <w:r>
        <w:rPr>
          <w:b/>
          <w:color w:val="1F1F1F"/>
          <w:sz w:val="32"/>
        </w:rPr>
        <w:t>24 Hour </w:t>
      </w:r>
      <w:r>
        <w:rPr>
          <w:b/>
          <w:color w:val="FD2D36"/>
          <w:sz w:val="32"/>
        </w:rPr>
        <w:t>SEWER EMERGENCY </w:t>
      </w:r>
      <w:r>
        <w:rPr>
          <w:b/>
          <w:color w:val="1F1F1F"/>
          <w:sz w:val="32"/>
        </w:rPr>
        <w:t>Phone Number: </w:t>
      </w:r>
      <w:r>
        <w:rPr>
          <w:b/>
          <w:color w:val="FD2D36"/>
          <w:sz w:val="32"/>
        </w:rPr>
        <w:t>610-444-1594</w:t>
      </w:r>
    </w:p>
    <w:p>
      <w:pPr>
        <w:pStyle w:val="BodyText"/>
        <w:tabs>
          <w:tab w:pos="2996" w:val="left" w:leader="none"/>
        </w:tabs>
        <w:spacing w:line="331" w:lineRule="auto" w:before="316"/>
        <w:ind w:left="3000" w:right="743" w:hanging="2896"/>
      </w:pPr>
      <w:r>
        <w:rPr>
          <w:b/>
          <w:color w:val="1F1F1F"/>
          <w:w w:val="90"/>
        </w:rPr>
        <w:t>PERMITTED</w:t>
      </w:r>
      <w:r>
        <w:rPr>
          <w:b/>
          <w:color w:val="1F1F1F"/>
          <w:spacing w:val="15"/>
          <w:w w:val="90"/>
        </w:rPr>
        <w:t> </w:t>
      </w:r>
      <w:r>
        <w:rPr>
          <w:b/>
          <w:color w:val="1F1F1F"/>
          <w:w w:val="90"/>
        </w:rPr>
        <w:t>MATERIALS:</w:t>
        <w:tab/>
      </w:r>
      <w:r>
        <w:rPr>
          <w:color w:val="1F1F1F"/>
        </w:rPr>
        <w:t>Human waste &amp; toilet paper, wastewater from sinks, showers, tubs, dishwashers, clothes washing</w:t>
      </w:r>
      <w:r>
        <w:rPr>
          <w:color w:val="1F1F1F"/>
          <w:spacing w:val="3"/>
        </w:rPr>
        <w:t> </w:t>
      </w:r>
      <w:r>
        <w:rPr>
          <w:color w:val="1F1F1F"/>
        </w:rPr>
        <w:t>machines.</w:t>
      </w:r>
    </w:p>
    <w:p>
      <w:pPr>
        <w:pStyle w:val="BodyText"/>
        <w:rPr>
          <w:sz w:val="18"/>
        </w:rPr>
      </w:pPr>
    </w:p>
    <w:p>
      <w:pPr>
        <w:pStyle w:val="Heading1"/>
        <w:spacing w:before="1"/>
      </w:pPr>
      <w:r>
        <w:rPr>
          <w:color w:val="1F1F1F"/>
        </w:rPr>
        <w:t>NEVER FLUSH OR DUMP THE FOLLOWING MATERIALS DOWN THE DRAIN:</w:t>
      </w:r>
    </w:p>
    <w:p>
      <w:pPr>
        <w:pStyle w:val="BodyText"/>
        <w:spacing w:before="5"/>
        <w:rPr>
          <w:b/>
          <w:sz w:val="25"/>
        </w:rPr>
      </w:pPr>
    </w:p>
    <w:p>
      <w:pPr>
        <w:pStyle w:val="BodyText"/>
        <w:spacing w:line="280" w:lineRule="auto"/>
        <w:ind w:left="112" w:right="743" w:firstLine="1"/>
      </w:pPr>
      <w:r>
        <w:rPr>
          <w:b/>
          <w:color w:val="1F1F1F"/>
        </w:rPr>
        <w:t>WIPES </w:t>
      </w:r>
      <w:r>
        <w:rPr>
          <w:color w:val="1F1F1F"/>
        </w:rPr>
        <w:t>of any kind, even if listed as "flushable". They do not deteriorate and can build up and cause a blockage or damage the pump.</w:t>
      </w:r>
    </w:p>
    <w:p>
      <w:pPr>
        <w:spacing w:line="283" w:lineRule="auto" w:before="0"/>
        <w:ind w:left="111" w:right="278" w:hanging="3"/>
        <w:jc w:val="both"/>
        <w:rPr>
          <w:sz w:val="20"/>
        </w:rPr>
      </w:pPr>
      <w:r>
        <w:rPr>
          <w:b/>
          <w:color w:val="1F1F1F"/>
          <w:sz w:val="20"/>
        </w:rPr>
        <w:t>GREASE/ OIL </w:t>
      </w:r>
      <w:r>
        <w:rPr>
          <w:color w:val="1F1F1F"/>
          <w:sz w:val="20"/>
        </w:rPr>
        <w:t>from cooking will solidify, accumulate, and eventually restrict or completely block the pipe and or </w:t>
      </w:r>
      <w:r>
        <w:rPr>
          <w:color w:val="1F1F1F"/>
          <w:spacing w:val="-6"/>
          <w:sz w:val="20"/>
        </w:rPr>
        <w:t>pump</w:t>
      </w:r>
      <w:r>
        <w:rPr>
          <w:color w:val="3B3B3B"/>
          <w:spacing w:val="-6"/>
          <w:sz w:val="20"/>
        </w:rPr>
        <w:t>. </w:t>
      </w:r>
      <w:r>
        <w:rPr>
          <w:b/>
          <w:color w:val="1F1F1F"/>
          <w:sz w:val="20"/>
        </w:rPr>
        <w:t>SOLIDS</w:t>
      </w:r>
      <w:r>
        <w:rPr>
          <w:b/>
          <w:color w:val="1F1F1F"/>
          <w:spacing w:val="-7"/>
          <w:sz w:val="20"/>
        </w:rPr>
        <w:t> </w:t>
      </w:r>
      <w:r>
        <w:rPr>
          <w:color w:val="1F1F1F"/>
          <w:sz w:val="20"/>
        </w:rPr>
        <w:t>such</w:t>
      </w:r>
      <w:r>
        <w:rPr>
          <w:color w:val="1F1F1F"/>
          <w:spacing w:val="-9"/>
          <w:sz w:val="20"/>
        </w:rPr>
        <w:t> </w:t>
      </w:r>
      <w:r>
        <w:rPr>
          <w:color w:val="1F1F1F"/>
          <w:sz w:val="20"/>
        </w:rPr>
        <w:t>as</w:t>
      </w:r>
      <w:r>
        <w:rPr>
          <w:color w:val="1F1F1F"/>
          <w:spacing w:val="-14"/>
          <w:sz w:val="20"/>
        </w:rPr>
        <w:t> </w:t>
      </w:r>
      <w:r>
        <w:rPr>
          <w:color w:val="1F1F1F"/>
          <w:sz w:val="20"/>
        </w:rPr>
        <w:t>glass,</w:t>
      </w:r>
      <w:r>
        <w:rPr>
          <w:color w:val="1F1F1F"/>
          <w:spacing w:val="-14"/>
          <w:sz w:val="20"/>
        </w:rPr>
        <w:t> </w:t>
      </w:r>
      <w:r>
        <w:rPr>
          <w:color w:val="1F1F1F"/>
          <w:sz w:val="20"/>
        </w:rPr>
        <w:t>metal,</w:t>
      </w:r>
      <w:r>
        <w:rPr>
          <w:color w:val="1F1F1F"/>
          <w:spacing w:val="-13"/>
          <w:sz w:val="20"/>
        </w:rPr>
        <w:t> </w:t>
      </w:r>
      <w:r>
        <w:rPr>
          <w:color w:val="1F1F1F"/>
          <w:sz w:val="20"/>
        </w:rPr>
        <w:t>gravel,</w:t>
      </w:r>
      <w:r>
        <w:rPr>
          <w:color w:val="1F1F1F"/>
          <w:spacing w:val="-11"/>
          <w:sz w:val="20"/>
        </w:rPr>
        <w:t> </w:t>
      </w:r>
      <w:r>
        <w:rPr>
          <w:color w:val="1F1F1F"/>
          <w:sz w:val="20"/>
        </w:rPr>
        <w:t>sand,</w:t>
      </w:r>
      <w:r>
        <w:rPr>
          <w:color w:val="1F1F1F"/>
          <w:spacing w:val="-11"/>
          <w:sz w:val="20"/>
        </w:rPr>
        <w:t> </w:t>
      </w:r>
      <w:r>
        <w:rPr>
          <w:color w:val="1F1F1F"/>
          <w:sz w:val="20"/>
        </w:rPr>
        <w:t>seafood</w:t>
      </w:r>
      <w:r>
        <w:rPr>
          <w:color w:val="1F1F1F"/>
          <w:spacing w:val="-1"/>
          <w:sz w:val="20"/>
        </w:rPr>
        <w:t> </w:t>
      </w:r>
      <w:r>
        <w:rPr>
          <w:color w:val="1F1F1F"/>
          <w:sz w:val="20"/>
        </w:rPr>
        <w:t>shells,</w:t>
      </w:r>
      <w:r>
        <w:rPr>
          <w:color w:val="1F1F1F"/>
          <w:spacing w:val="-6"/>
          <w:sz w:val="20"/>
        </w:rPr>
        <w:t> </w:t>
      </w:r>
      <w:r>
        <w:rPr>
          <w:color w:val="1F1F1F"/>
          <w:sz w:val="20"/>
        </w:rPr>
        <w:t>plastic,</w:t>
      </w:r>
      <w:r>
        <w:rPr>
          <w:color w:val="1F1F1F"/>
          <w:spacing w:val="-9"/>
          <w:sz w:val="20"/>
        </w:rPr>
        <w:t> </w:t>
      </w:r>
      <w:r>
        <w:rPr>
          <w:color w:val="1F1F1F"/>
          <w:sz w:val="20"/>
        </w:rPr>
        <w:t>kitty</w:t>
      </w:r>
      <w:r>
        <w:rPr>
          <w:color w:val="1F1F1F"/>
          <w:spacing w:val="-8"/>
          <w:sz w:val="20"/>
        </w:rPr>
        <w:t> </w:t>
      </w:r>
      <w:r>
        <w:rPr>
          <w:color w:val="1F1F1F"/>
          <w:sz w:val="20"/>
        </w:rPr>
        <w:t>litter,</w:t>
      </w:r>
      <w:r>
        <w:rPr>
          <w:color w:val="1F1F1F"/>
          <w:spacing w:val="-16"/>
          <w:sz w:val="20"/>
        </w:rPr>
        <w:t> </w:t>
      </w:r>
      <w:r>
        <w:rPr>
          <w:color w:val="1F1F1F"/>
          <w:sz w:val="20"/>
        </w:rPr>
        <w:t>disposable</w:t>
      </w:r>
      <w:r>
        <w:rPr>
          <w:color w:val="1F1F1F"/>
          <w:spacing w:val="5"/>
          <w:sz w:val="20"/>
        </w:rPr>
        <w:t> </w:t>
      </w:r>
      <w:r>
        <w:rPr>
          <w:color w:val="1F1F1F"/>
          <w:sz w:val="20"/>
        </w:rPr>
        <w:t>diapers,</w:t>
      </w:r>
      <w:r>
        <w:rPr>
          <w:color w:val="1F1F1F"/>
          <w:spacing w:val="-7"/>
          <w:sz w:val="20"/>
        </w:rPr>
        <w:t> </w:t>
      </w:r>
      <w:r>
        <w:rPr>
          <w:color w:val="1F1F1F"/>
          <w:sz w:val="20"/>
        </w:rPr>
        <w:t>feminine</w:t>
      </w:r>
      <w:r>
        <w:rPr>
          <w:color w:val="1F1F1F"/>
          <w:spacing w:val="-1"/>
          <w:sz w:val="20"/>
        </w:rPr>
        <w:t> </w:t>
      </w:r>
      <w:r>
        <w:rPr>
          <w:color w:val="1F1F1F"/>
          <w:sz w:val="20"/>
        </w:rPr>
        <w:t>products,</w:t>
      </w:r>
      <w:r>
        <w:rPr>
          <w:color w:val="1F1F1F"/>
          <w:spacing w:val="-5"/>
          <w:sz w:val="20"/>
        </w:rPr>
        <w:t> </w:t>
      </w:r>
      <w:r>
        <w:rPr>
          <w:color w:val="1F1F1F"/>
          <w:sz w:val="20"/>
        </w:rPr>
        <w:t>etc</w:t>
      </w:r>
      <w:r>
        <w:rPr>
          <w:color w:val="676767"/>
          <w:sz w:val="20"/>
        </w:rPr>
        <w:t>. </w:t>
      </w:r>
      <w:r>
        <w:rPr>
          <w:b/>
          <w:color w:val="1F1F1F"/>
          <w:sz w:val="20"/>
        </w:rPr>
        <w:t>SOLVENTS,</w:t>
      </w:r>
      <w:r>
        <w:rPr>
          <w:b/>
          <w:color w:val="1F1F1F"/>
          <w:spacing w:val="-31"/>
          <w:sz w:val="20"/>
        </w:rPr>
        <w:t> </w:t>
      </w:r>
      <w:r>
        <w:rPr>
          <w:b/>
          <w:color w:val="1F1F1F"/>
          <w:sz w:val="20"/>
        </w:rPr>
        <w:t>PAINT,</w:t>
      </w:r>
      <w:r>
        <w:rPr>
          <w:b/>
          <w:color w:val="1F1F1F"/>
          <w:spacing w:val="-38"/>
          <w:sz w:val="20"/>
        </w:rPr>
        <w:t> </w:t>
      </w:r>
      <w:r>
        <w:rPr>
          <w:b/>
          <w:color w:val="1F1F1F"/>
          <w:sz w:val="20"/>
        </w:rPr>
        <w:t>GASOLINE,</w:t>
      </w:r>
      <w:r>
        <w:rPr>
          <w:b/>
          <w:color w:val="1F1F1F"/>
          <w:spacing w:val="-34"/>
          <w:sz w:val="20"/>
        </w:rPr>
        <w:t> </w:t>
      </w:r>
      <w:r>
        <w:rPr>
          <w:b/>
          <w:color w:val="1F1F1F"/>
          <w:sz w:val="20"/>
        </w:rPr>
        <w:t>OIL,</w:t>
      </w:r>
      <w:r>
        <w:rPr>
          <w:b/>
          <w:color w:val="1F1F1F"/>
          <w:spacing w:val="-36"/>
          <w:sz w:val="20"/>
        </w:rPr>
        <w:t> </w:t>
      </w:r>
      <w:r>
        <w:rPr>
          <w:b/>
          <w:color w:val="1F1F1F"/>
          <w:sz w:val="20"/>
        </w:rPr>
        <w:t>ANTI-FREEZE,</w:t>
      </w:r>
      <w:r>
        <w:rPr>
          <w:b/>
          <w:color w:val="1F1F1F"/>
          <w:spacing w:val="-29"/>
          <w:sz w:val="20"/>
        </w:rPr>
        <w:t> </w:t>
      </w:r>
      <w:r>
        <w:rPr>
          <w:b/>
          <w:color w:val="1F1F1F"/>
          <w:sz w:val="20"/>
        </w:rPr>
        <w:t>OR</w:t>
      </w:r>
      <w:r>
        <w:rPr>
          <w:b/>
          <w:color w:val="1F1F1F"/>
          <w:spacing w:val="-34"/>
          <w:sz w:val="20"/>
        </w:rPr>
        <w:t> </w:t>
      </w:r>
      <w:r>
        <w:rPr>
          <w:b/>
          <w:color w:val="1F1F1F"/>
          <w:sz w:val="20"/>
        </w:rPr>
        <w:t>OTHER</w:t>
      </w:r>
      <w:r>
        <w:rPr>
          <w:b/>
          <w:color w:val="1F1F1F"/>
          <w:spacing w:val="-33"/>
          <w:sz w:val="20"/>
        </w:rPr>
        <w:t> </w:t>
      </w:r>
      <w:r>
        <w:rPr>
          <w:b/>
          <w:color w:val="1F1F1F"/>
          <w:sz w:val="20"/>
        </w:rPr>
        <w:t>HAZARDOUS</w:t>
      </w:r>
      <w:r>
        <w:rPr>
          <w:b/>
          <w:color w:val="1F1F1F"/>
          <w:spacing w:val="-31"/>
          <w:sz w:val="20"/>
        </w:rPr>
        <w:t> </w:t>
      </w:r>
      <w:r>
        <w:rPr>
          <w:b/>
          <w:color w:val="1F1F1F"/>
          <w:sz w:val="20"/>
        </w:rPr>
        <w:t>SUBSTANCES</w:t>
      </w:r>
      <w:r>
        <w:rPr>
          <w:b/>
          <w:color w:val="1F1F1F"/>
          <w:spacing w:val="-33"/>
          <w:sz w:val="20"/>
        </w:rPr>
        <w:t> </w:t>
      </w:r>
      <w:r>
        <w:rPr>
          <w:color w:val="1F1F1F"/>
          <w:sz w:val="20"/>
        </w:rPr>
        <w:t>will</w:t>
      </w:r>
      <w:r>
        <w:rPr>
          <w:color w:val="1F1F1F"/>
          <w:spacing w:val="-36"/>
          <w:sz w:val="20"/>
        </w:rPr>
        <w:t> </w:t>
      </w:r>
      <w:r>
        <w:rPr>
          <w:color w:val="1F1F1F"/>
          <w:sz w:val="20"/>
        </w:rPr>
        <w:t>cause</w:t>
      </w:r>
      <w:r>
        <w:rPr>
          <w:color w:val="1F1F1F"/>
          <w:spacing w:val="-35"/>
          <w:sz w:val="20"/>
        </w:rPr>
        <w:t> </w:t>
      </w:r>
      <w:r>
        <w:rPr>
          <w:color w:val="1F1F1F"/>
          <w:sz w:val="20"/>
        </w:rPr>
        <w:t>harm</w:t>
      </w:r>
      <w:r>
        <w:rPr>
          <w:color w:val="1F1F1F"/>
          <w:spacing w:val="-35"/>
          <w:sz w:val="20"/>
        </w:rPr>
        <w:t> </w:t>
      </w:r>
      <w:r>
        <w:rPr>
          <w:color w:val="1F1F1F"/>
          <w:sz w:val="20"/>
        </w:rPr>
        <w:t>to</w:t>
      </w:r>
      <w:r>
        <w:rPr>
          <w:color w:val="1F1F1F"/>
          <w:spacing w:val="-29"/>
          <w:sz w:val="20"/>
        </w:rPr>
        <w:t> </w:t>
      </w:r>
      <w:r>
        <w:rPr>
          <w:color w:val="1F1F1F"/>
          <w:sz w:val="20"/>
        </w:rPr>
        <w:t>the</w:t>
      </w:r>
    </w:p>
    <w:p>
      <w:pPr>
        <w:pStyle w:val="BodyText"/>
        <w:spacing w:line="228" w:lineRule="exact"/>
        <w:ind w:left="116"/>
      </w:pPr>
      <w:r>
        <w:rPr>
          <w:color w:val="1F1F1F"/>
          <w:w w:val="105"/>
        </w:rPr>
        <w:t>environment and certainly damage the pump.</w:t>
      </w:r>
    </w:p>
    <w:p>
      <w:pPr>
        <w:pStyle w:val="BodyText"/>
        <w:spacing w:before="7"/>
        <w:rPr>
          <w:sz w:val="28"/>
        </w:rPr>
      </w:pPr>
    </w:p>
    <w:p>
      <w:pPr>
        <w:pStyle w:val="Heading1"/>
        <w:ind w:left="2704"/>
      </w:pPr>
      <w:r>
        <w:rPr>
          <w:color w:val="1F1F1F"/>
        </w:rPr>
        <w:t>WHAT TO DO WHEN THE ELECTRICTV GOES OUT:</w:t>
      </w:r>
    </w:p>
    <w:p>
      <w:pPr>
        <w:pStyle w:val="BodyText"/>
        <w:rPr>
          <w:b/>
          <w:sz w:val="25"/>
        </w:rPr>
      </w:pPr>
    </w:p>
    <w:p>
      <w:pPr>
        <w:pStyle w:val="BodyText"/>
        <w:spacing w:line="283" w:lineRule="auto"/>
        <w:ind w:left="116" w:right="275" w:hanging="4"/>
      </w:pPr>
      <w:r>
        <w:rPr>
          <w:b/>
          <w:color w:val="1F1F1F"/>
        </w:rPr>
        <w:t>LIMIT</w:t>
      </w:r>
      <w:r>
        <w:rPr>
          <w:b/>
          <w:color w:val="1F1F1F"/>
          <w:spacing w:val="-20"/>
        </w:rPr>
        <w:t> </w:t>
      </w:r>
      <w:r>
        <w:rPr>
          <w:b/>
          <w:color w:val="1F1F1F"/>
        </w:rPr>
        <w:t>YOUR</w:t>
      </w:r>
      <w:r>
        <w:rPr>
          <w:b/>
          <w:color w:val="1F1F1F"/>
          <w:spacing w:val="-15"/>
        </w:rPr>
        <w:t> </w:t>
      </w:r>
      <w:r>
        <w:rPr>
          <w:b/>
          <w:color w:val="1F1F1F"/>
        </w:rPr>
        <w:t>WATER</w:t>
      </w:r>
      <w:r>
        <w:rPr>
          <w:b/>
          <w:color w:val="1F1F1F"/>
          <w:spacing w:val="-16"/>
        </w:rPr>
        <w:t> </w:t>
      </w:r>
      <w:r>
        <w:rPr>
          <w:b/>
          <w:color w:val="1F1F1F"/>
        </w:rPr>
        <w:t>USAGE</w:t>
      </w:r>
      <w:r>
        <w:rPr>
          <w:b/>
          <w:color w:val="1F1F1F"/>
          <w:spacing w:val="-18"/>
        </w:rPr>
        <w:t> </w:t>
      </w:r>
      <w:r>
        <w:rPr>
          <w:b/>
          <w:color w:val="1F1F1F"/>
        </w:rPr>
        <w:t>AS</w:t>
      </w:r>
      <w:r>
        <w:rPr>
          <w:b/>
          <w:color w:val="1F1F1F"/>
          <w:spacing w:val="-32"/>
        </w:rPr>
        <w:t> </w:t>
      </w:r>
      <w:r>
        <w:rPr>
          <w:b/>
          <w:color w:val="1F1F1F"/>
        </w:rPr>
        <w:t>MUCH</w:t>
      </w:r>
      <w:r>
        <w:rPr>
          <w:b/>
          <w:color w:val="1F1F1F"/>
          <w:spacing w:val="-18"/>
        </w:rPr>
        <w:t> </w:t>
      </w:r>
      <w:r>
        <w:rPr>
          <w:b/>
          <w:color w:val="1F1F1F"/>
        </w:rPr>
        <w:t>AS</w:t>
      </w:r>
      <w:r>
        <w:rPr>
          <w:b/>
          <w:color w:val="1F1F1F"/>
          <w:spacing w:val="-28"/>
        </w:rPr>
        <w:t> </w:t>
      </w:r>
      <w:r>
        <w:rPr>
          <w:b/>
          <w:color w:val="1F1F1F"/>
        </w:rPr>
        <w:t>POSSIBLE!</w:t>
      </w:r>
      <w:r>
        <w:rPr>
          <w:b/>
          <w:color w:val="1F1F1F"/>
          <w:spacing w:val="7"/>
        </w:rPr>
        <w:t> </w:t>
      </w:r>
      <w:r>
        <w:rPr>
          <w:color w:val="1F1F1F"/>
        </w:rPr>
        <w:t>The</w:t>
      </w:r>
      <w:r>
        <w:rPr>
          <w:color w:val="1F1F1F"/>
          <w:spacing w:val="-24"/>
        </w:rPr>
        <w:t> </w:t>
      </w:r>
      <w:r>
        <w:rPr>
          <w:color w:val="1F1F1F"/>
        </w:rPr>
        <w:t>grinder</w:t>
      </w:r>
      <w:r>
        <w:rPr>
          <w:color w:val="1F1F1F"/>
          <w:spacing w:val="-17"/>
        </w:rPr>
        <w:t> </w:t>
      </w:r>
      <w:r>
        <w:rPr>
          <w:color w:val="1F1F1F"/>
        </w:rPr>
        <w:t>pump</w:t>
      </w:r>
      <w:r>
        <w:rPr>
          <w:color w:val="1F1F1F"/>
          <w:spacing w:val="-21"/>
        </w:rPr>
        <w:t> </w:t>
      </w:r>
      <w:r>
        <w:rPr>
          <w:color w:val="1F1F1F"/>
        </w:rPr>
        <w:t>tank</w:t>
      </w:r>
      <w:r>
        <w:rPr>
          <w:color w:val="1F1F1F"/>
          <w:spacing w:val="-19"/>
        </w:rPr>
        <w:t> </w:t>
      </w:r>
      <w:r>
        <w:rPr>
          <w:color w:val="1F1F1F"/>
        </w:rPr>
        <w:t>should</w:t>
      </w:r>
      <w:r>
        <w:rPr>
          <w:color w:val="1F1F1F"/>
          <w:spacing w:val="-14"/>
        </w:rPr>
        <w:t> </w:t>
      </w:r>
      <w:r>
        <w:rPr>
          <w:color w:val="1F1F1F"/>
        </w:rPr>
        <w:t>have</w:t>
      </w:r>
      <w:r>
        <w:rPr>
          <w:color w:val="1F1F1F"/>
          <w:spacing w:val="-19"/>
        </w:rPr>
        <w:t> </w:t>
      </w:r>
      <w:r>
        <w:rPr>
          <w:color w:val="1F1F1F"/>
        </w:rPr>
        <w:t>enough</w:t>
      </w:r>
      <w:r>
        <w:rPr>
          <w:color w:val="1F1F1F"/>
          <w:spacing w:val="-15"/>
        </w:rPr>
        <w:t> </w:t>
      </w:r>
      <w:r>
        <w:rPr>
          <w:color w:val="1F1F1F"/>
        </w:rPr>
        <w:t>storage</w:t>
      </w:r>
      <w:r>
        <w:rPr>
          <w:color w:val="1F1F1F"/>
          <w:spacing w:val="-20"/>
        </w:rPr>
        <w:t> </w:t>
      </w:r>
      <w:r>
        <w:rPr>
          <w:color w:val="1F1F1F"/>
        </w:rPr>
        <w:t>capacity</w:t>
      </w:r>
      <w:r>
        <w:rPr>
          <w:color w:val="1F1F1F"/>
          <w:spacing w:val="-16"/>
        </w:rPr>
        <w:t> </w:t>
      </w:r>
      <w:r>
        <w:rPr>
          <w:color w:val="1F1F1F"/>
        </w:rPr>
        <w:t>for about 30 gallons of wastewat </w:t>
      </w:r>
      <w:r>
        <w:rPr>
          <w:color w:val="1F1F1F"/>
          <w:spacing w:val="1"/>
        </w:rPr>
        <w:t>er</w:t>
      </w:r>
      <w:r>
        <w:rPr>
          <w:color w:val="3B3B3B"/>
          <w:spacing w:val="1"/>
        </w:rPr>
        <w:t>.  </w:t>
      </w:r>
      <w:r>
        <w:rPr>
          <w:color w:val="1F1F1F"/>
        </w:rPr>
        <w:t>The high water alarm will not function without electricity, so occupants need to  be aware of the possibility of wastewater backing up into the home if they aren't limiting the water usage during the power outage.</w:t>
      </w:r>
    </w:p>
    <w:p>
      <w:pPr>
        <w:pStyle w:val="BodyText"/>
        <w:rPr>
          <w:sz w:val="22"/>
        </w:rPr>
      </w:pPr>
    </w:p>
    <w:p>
      <w:pPr>
        <w:pStyle w:val="BodyText"/>
        <w:rPr>
          <w:sz w:val="22"/>
        </w:rPr>
      </w:pPr>
    </w:p>
    <w:p>
      <w:pPr>
        <w:pStyle w:val="BodyText"/>
        <w:rPr>
          <w:sz w:val="22"/>
        </w:rPr>
      </w:pPr>
    </w:p>
    <w:p>
      <w:pPr>
        <w:pStyle w:val="BodyText"/>
        <w:spacing w:before="10"/>
        <w:rPr>
          <w:sz w:val="31"/>
        </w:rPr>
      </w:pPr>
    </w:p>
    <w:p>
      <w:pPr>
        <w:pStyle w:val="BodyText"/>
        <w:spacing w:line="326" w:lineRule="auto"/>
        <w:ind w:left="124" w:right="275" w:firstLine="1119"/>
      </w:pPr>
      <w:r>
        <w:rPr>
          <w:color w:val="8C9193"/>
          <w:w w:val="90"/>
        </w:rPr>
        <w:t>/    </w:t>
      </w:r>
      <w:r>
        <w:rPr>
          <w:color w:val="1F1F1F"/>
        </w:rPr>
        <w:t>Many of the newer grinder pumps were installed with a Remote Sentry alarm that is battery operated,  and will activate when the water level reaches high level, even when the power is out.  The units were commonly installed near the main electric service panel inside the house. These units should be tested on a regular basis, and batteries replaced if needed, much like a smoke detector</w:t>
      </w:r>
      <w:r>
        <w:rPr>
          <w:color w:val="3B3B3B"/>
        </w:rPr>
        <w:t>. </w:t>
      </w:r>
      <w:r>
        <w:rPr>
          <w:color w:val="1F1F1F"/>
        </w:rPr>
        <w:t>They require 4 lithium batteries,</w:t>
      </w:r>
      <w:r>
        <w:rPr>
          <w:color w:val="1F1F1F"/>
          <w:spacing w:val="8"/>
        </w:rPr>
        <w:t> </w:t>
      </w:r>
      <w:r>
        <w:rPr>
          <w:color w:val="1F1F1F"/>
        </w:rPr>
        <w:t>CR2032.</w:t>
      </w:r>
    </w:p>
    <w:p>
      <w:pPr>
        <w:spacing w:line="280" w:lineRule="auto" w:before="196"/>
        <w:ind w:left="133" w:right="275" w:hanging="10"/>
        <w:jc w:val="left"/>
        <w:rPr>
          <w:b/>
          <w:sz w:val="20"/>
        </w:rPr>
      </w:pPr>
      <w:r>
        <w:rPr>
          <w:b/>
          <w:color w:val="1F1F1F"/>
          <w:w w:val="90"/>
          <w:sz w:val="20"/>
        </w:rPr>
        <w:t>PLEASE REMEMBER THAT IT IS THE RESIDENT'S RESPONSIBILTY TO KEEP THEIR GRINDER PUMP STATION EXPOSED </w:t>
      </w:r>
      <w:r>
        <w:rPr>
          <w:b/>
          <w:color w:val="1F1F1F"/>
          <w:w w:val="95"/>
          <w:sz w:val="20"/>
        </w:rPr>
        <w:t>AND ACCESSIBLE FOR EMERGENCY SERVICE </w:t>
      </w:r>
      <w:r>
        <w:rPr>
          <w:b/>
          <w:color w:val="3B3B3B"/>
          <w:w w:val="95"/>
          <w:sz w:val="20"/>
        </w:rPr>
        <w:t>.</w:t>
      </w:r>
    </w:p>
    <w:p>
      <w:pPr>
        <w:pStyle w:val="BodyText"/>
        <w:rPr>
          <w:b/>
          <w:sz w:val="22"/>
        </w:rPr>
      </w:pPr>
    </w:p>
    <w:p>
      <w:pPr>
        <w:pStyle w:val="BodyText"/>
        <w:spacing w:before="3"/>
        <w:rPr>
          <w:b/>
          <w:sz w:val="22"/>
        </w:rPr>
      </w:pPr>
    </w:p>
    <w:p>
      <w:pPr>
        <w:pStyle w:val="BodyText"/>
        <w:ind w:left="124"/>
      </w:pPr>
      <w:r>
        <w:rPr>
          <w:color w:val="1F1F1F"/>
        </w:rPr>
        <w:t>If you have questions or would like more information about your grinder pump system, call us at 610-444-1375.</w:t>
      </w:r>
    </w:p>
    <w:sectPr>
      <w:type w:val="continuous"/>
      <w:pgSz w:w="12240" w:h="15840"/>
      <w:pgMar w:top="620" w:bottom="280" w:left="6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49"/>
      <w:outlineLvl w:val="1"/>
    </w:pPr>
    <w:rPr>
      <w:rFonts w:ascii="Arial" w:hAnsi="Arial" w:eastAsia="Arial" w:cs="Arial"/>
      <w:b/>
      <w:bCs/>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2018-05-14T13:20:20Z</dcterms:created>
  <dcterms:modified xsi:type="dcterms:W3CDTF">2018-05-14T13:20:20Z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Canon iR-ADV 4225  PDF</vt:lpwstr>
  </property>
  <property fmtid="{D5CDD505-2E9C-101B-9397-08002B2CF9AE}" pid="4" name="LastSaved">
    <vt:filetime>2018-05-14T00:00:00Z</vt:filetime>
  </property>
</Properties>
</file>